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2F5E86CE" w14:textId="3D1F7868" w:rsidR="008B76C3" w:rsidRPr="00DB1F69" w:rsidRDefault="008B76C3" w:rsidP="0097497E">
      <w:pPr>
        <w:jc w:val="center"/>
        <w:rPr>
          <w:lang w:val="en-AU" w:eastAsia="en-GB"/>
        </w:rPr>
      </w:pPr>
    </w:p>
    <w:p w14:paraId="60306550" w14:textId="061B931D" w:rsidR="0097497E" w:rsidRPr="00DB1F69" w:rsidRDefault="0097497E" w:rsidP="0097497E">
      <w:pPr>
        <w:jc w:val="center"/>
        <w:rPr>
          <w:lang w:val="en-AU" w:eastAsia="en-GB"/>
        </w:rPr>
      </w:pPr>
    </w:p>
    <w:p w14:paraId="3BABA161" w14:textId="79F3D270" w:rsidR="0097497E" w:rsidRPr="00DB1F69" w:rsidRDefault="0097497E" w:rsidP="0097497E">
      <w:pPr>
        <w:jc w:val="center"/>
        <w:rPr>
          <w:lang w:val="en-AU" w:eastAsia="en-GB"/>
        </w:rPr>
      </w:pPr>
    </w:p>
    <w:p w14:paraId="425ACE9F" w14:textId="3AFBA0EE" w:rsidR="0097497E" w:rsidRPr="00DB1F69" w:rsidRDefault="0097497E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00DC9A41" w:rsidR="000656F3" w:rsidRPr="00DB1F69" w:rsidRDefault="005533EA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>
        <w:rPr>
          <w:color w:val="FFFFFF" w:themeColor="background1"/>
          <w:sz w:val="88"/>
          <w:szCs w:val="88"/>
          <w:lang w:val="en-AU"/>
        </w:rPr>
        <w:t>Engaged</w:t>
      </w:r>
      <w:r w:rsidR="000656F3" w:rsidRPr="00DB1F69">
        <w:rPr>
          <w:color w:val="FFFFFF" w:themeColor="background1"/>
          <w:sz w:val="88"/>
          <w:szCs w:val="88"/>
          <w:lang w:val="en-AU"/>
        </w:rPr>
        <w:t xml:space="preserve"> University </w:t>
      </w:r>
      <w:r>
        <w:rPr>
          <w:color w:val="FFFFFF" w:themeColor="background1"/>
          <w:sz w:val="88"/>
          <w:szCs w:val="88"/>
          <w:lang w:val="en-AU"/>
        </w:rPr>
        <w:br/>
      </w:r>
      <w:r w:rsidR="000656F3" w:rsidRPr="00DB1F69">
        <w:rPr>
          <w:color w:val="FFFFFF" w:themeColor="background1"/>
          <w:sz w:val="88"/>
          <w:szCs w:val="88"/>
          <w:lang w:val="en-AU"/>
        </w:rPr>
        <w:t>of the Year</w:t>
      </w:r>
      <w:r w:rsidR="00072AC7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0FA62B18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056674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  <w:r w:rsidR="000F576E">
        <w:rPr>
          <w:color w:val="000000" w:themeColor="text1"/>
          <w:lang w:val="en-AU"/>
        </w:rPr>
        <w:t>)</w:t>
      </w:r>
      <w:bookmarkStart w:id="0" w:name="_GoBack"/>
      <w:bookmarkEnd w:id="0"/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[  ]</w:t>
      </w:r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877AD1" w:rsidRPr="00DB1F69">
        <w:rPr>
          <w:color w:val="000000" w:themeColor="text1"/>
          <w:lang w:val="en-AU"/>
        </w:rPr>
        <w:t>[  ]</w:t>
      </w:r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1A21CCFA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056674">
        <w:rPr>
          <w:color w:val="000000" w:themeColor="text1"/>
          <w:lang w:val="en-AU"/>
        </w:rPr>
        <w:t>3</w:t>
      </w:r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0656F3" w:rsidRPr="00DB1F69">
        <w:rPr>
          <w:color w:val="000000" w:themeColor="text1"/>
          <w:lang w:val="en-AU"/>
        </w:rPr>
        <w:t>[  ]</w:t>
      </w:r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r w:rsidR="00877AD1" w:rsidRPr="00DB1F69">
        <w:rPr>
          <w:color w:val="000000" w:themeColor="text1"/>
          <w:lang w:val="en-AU"/>
        </w:rPr>
        <w:t>[  ]</w:t>
      </w:r>
      <w:r w:rsidR="00877AD1" w:rsidRPr="00DB1F69">
        <w:rPr>
          <w:color w:val="000000" w:themeColor="text1"/>
          <w:lang w:val="en-AU"/>
        </w:rPr>
        <w:tab/>
        <w:t>I have selected up to 10 pictures (in .jpg or .png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0CF8036E" w14:textId="6ABFCFEA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  <w:r w:rsidRPr="00DB1F69">
        <w:rPr>
          <w:color w:val="000000" w:themeColor="text1"/>
          <w:sz w:val="40"/>
          <w:szCs w:val="40"/>
          <w:lang w:val="en-AU"/>
        </w:rPr>
        <w:lastRenderedPageBreak/>
        <w:t>Institution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9B19B4" w:rsidRPr="00DB1F69" w14:paraId="3145EEC1" w14:textId="77777777" w:rsidTr="00EA7C4C">
        <w:tc>
          <w:tcPr>
            <w:tcW w:w="6658" w:type="dxa"/>
          </w:tcPr>
          <w:p w14:paraId="0202E8CB" w14:textId="76831EA6" w:rsidR="009B19B4" w:rsidRPr="00DB1F69" w:rsidRDefault="00EA7C4C" w:rsidP="00EA7C4C">
            <w:pPr>
              <w:rPr>
                <w:b/>
                <w:color w:val="auto"/>
                <w:lang w:val="en-AU"/>
              </w:rPr>
            </w:pPr>
            <w:r w:rsidRPr="00DB1F69">
              <w:rPr>
                <w:b/>
                <w:color w:val="auto"/>
                <w:lang w:val="en-AU"/>
              </w:rPr>
              <w:t>Total number of students (part and full time; bachelor and master):</w:t>
            </w:r>
          </w:p>
        </w:tc>
        <w:tc>
          <w:tcPr>
            <w:tcW w:w="235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776A8BA1" w14:textId="77777777" w:rsidTr="00EA7C4C">
        <w:tc>
          <w:tcPr>
            <w:tcW w:w="6658" w:type="dxa"/>
          </w:tcPr>
          <w:p w14:paraId="62E530DC" w14:textId="339F2BF2" w:rsidR="009B19B4" w:rsidRPr="00DB1F69" w:rsidRDefault="00EA7C4C" w:rsidP="007A667C">
            <w:pPr>
              <w:rPr>
                <w:b/>
                <w:color w:val="auto"/>
                <w:lang w:val="en-AU"/>
              </w:rPr>
            </w:pPr>
            <w:r w:rsidRPr="00DB1F69">
              <w:rPr>
                <w:b/>
                <w:color w:val="auto"/>
                <w:lang w:val="en-AU"/>
              </w:rPr>
              <w:t>Number of academic staff (full time equivalent; FTE)</w:t>
            </w:r>
          </w:p>
        </w:tc>
        <w:tc>
          <w:tcPr>
            <w:tcW w:w="2358" w:type="dxa"/>
          </w:tcPr>
          <w:p w14:paraId="0D906475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DB1F69" w14:paraId="1C54F7BF" w14:textId="77777777" w:rsidTr="00EA7C4C">
        <w:tc>
          <w:tcPr>
            <w:tcW w:w="6658" w:type="dxa"/>
          </w:tcPr>
          <w:p w14:paraId="4D7BA95B" w14:textId="0CDCF2CC" w:rsidR="009B19B4" w:rsidRPr="00DB1F69" w:rsidRDefault="00EA7C4C" w:rsidP="007A667C">
            <w:pPr>
              <w:rPr>
                <w:b/>
                <w:color w:val="auto"/>
                <w:lang w:val="en-AU"/>
              </w:rPr>
            </w:pPr>
            <w:r w:rsidRPr="00DB1F69">
              <w:rPr>
                <w:b/>
                <w:color w:val="auto"/>
                <w:lang w:val="en-AU"/>
              </w:rPr>
              <w:t>Annual university budget</w:t>
            </w:r>
          </w:p>
        </w:tc>
        <w:tc>
          <w:tcPr>
            <w:tcW w:w="2358" w:type="dxa"/>
          </w:tcPr>
          <w:p w14:paraId="1C1CEA4B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5AC68563" w:rsidR="007A667C" w:rsidRPr="00DB1F69" w:rsidRDefault="00877AD1" w:rsidP="007A667C">
      <w:pPr>
        <w:rPr>
          <w:color w:val="000000" w:themeColor="text1"/>
          <w:sz w:val="40"/>
          <w:szCs w:val="40"/>
          <w:lang w:val="en-AU"/>
        </w:rPr>
      </w:pPr>
      <w:r w:rsidRPr="00DB1F69">
        <w:rPr>
          <w:color w:val="000000" w:themeColor="text1"/>
          <w:sz w:val="40"/>
          <w:szCs w:val="40"/>
          <w:lang w:val="en-AU"/>
        </w:rPr>
        <w:t>Concept / strategy</w:t>
      </w:r>
    </w:p>
    <w:p w14:paraId="2CFD689B" w14:textId="1908A974" w:rsidR="00877AD1" w:rsidRPr="00DB1F69" w:rsidRDefault="00877AD1" w:rsidP="009B19B4">
      <w:pPr>
        <w:spacing w:after="240"/>
        <w:rPr>
          <w:color w:val="auto"/>
          <w:lang w:val="en-AU"/>
        </w:rPr>
      </w:pPr>
      <w:r w:rsidRPr="00DB1F69">
        <w:rPr>
          <w:color w:val="B8A366"/>
          <w:lang w:val="en-AU"/>
        </w:rPr>
        <w:t xml:space="preserve">What does it mean to your university to be an </w:t>
      </w:r>
      <w:r w:rsidR="005533EA">
        <w:rPr>
          <w:color w:val="B8A366"/>
          <w:lang w:val="en-AU"/>
        </w:rPr>
        <w:t>engaged</w:t>
      </w:r>
      <w:r w:rsidRPr="00DB1F69">
        <w:rPr>
          <w:color w:val="B8A366"/>
          <w:lang w:val="en-AU"/>
        </w:rPr>
        <w:t xml:space="preserve"> university? Present your institution’s concept, how this concept is aligned with the environment your institution operates in, and how you </w:t>
      </w:r>
      <w:r w:rsidR="009B19B4" w:rsidRPr="00DB1F69">
        <w:rPr>
          <w:color w:val="B8A366"/>
          <w:lang w:val="en-AU"/>
        </w:rPr>
        <w:t xml:space="preserve">(aim to) </w:t>
      </w:r>
      <w:r w:rsidRPr="00DB1F69">
        <w:rPr>
          <w:color w:val="B8A366"/>
          <w:lang w:val="en-AU"/>
        </w:rPr>
        <w:t>make this concept a success</w:t>
      </w:r>
      <w:r w:rsidR="009B19B4" w:rsidRPr="00DB1F69">
        <w:rPr>
          <w:color w:val="B8A366"/>
          <w:lang w:val="en-AU"/>
        </w:rPr>
        <w:t xml:space="preserve"> (strategy</w:t>
      </w:r>
      <w:r w:rsidRPr="00DB1F69">
        <w:rPr>
          <w:color w:val="B8A366"/>
          <w:lang w:val="en-AU"/>
        </w:rPr>
        <w:t>).</w:t>
      </w:r>
    </w:p>
    <w:p w14:paraId="6BBDFBF3" w14:textId="3D62F7C3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42B8955B" w:rsidR="00877AD1" w:rsidRPr="00DB1F69" w:rsidRDefault="00877AD1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 w:rsidRPr="00DB1F69">
        <w:rPr>
          <w:color w:val="000000" w:themeColor="text1"/>
          <w:sz w:val="40"/>
          <w:szCs w:val="40"/>
          <w:lang w:val="en-AU"/>
        </w:rPr>
        <w:t>Commitment</w:t>
      </w:r>
    </w:p>
    <w:p w14:paraId="0D7E1E57" w14:textId="679E2FD2" w:rsidR="00877AD1" w:rsidRPr="00DB1F69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Present how your</w:t>
      </w:r>
      <w:r w:rsidR="009B19B4" w:rsidRPr="00DB1F69">
        <w:rPr>
          <w:color w:val="B8A366"/>
          <w:lang w:val="en-AU"/>
        </w:rPr>
        <w:t xml:space="preserve"> institution support</w:t>
      </w:r>
      <w:r w:rsidRPr="00DB1F69">
        <w:rPr>
          <w:color w:val="B8A366"/>
          <w:lang w:val="en-AU"/>
        </w:rPr>
        <w:t>s</w:t>
      </w:r>
      <w:r w:rsidR="009B19B4" w:rsidRPr="00DB1F69">
        <w:rPr>
          <w:color w:val="B8A366"/>
          <w:lang w:val="en-AU"/>
        </w:rPr>
        <w:t xml:space="preserve"> the implementation of the </w:t>
      </w:r>
      <w:r w:rsidR="005533EA">
        <w:rPr>
          <w:color w:val="B8A366"/>
          <w:lang w:val="en-AU"/>
        </w:rPr>
        <w:t>engaged</w:t>
      </w:r>
      <w:r w:rsidR="009B19B4" w:rsidRPr="00DB1F69">
        <w:rPr>
          <w:color w:val="B8A366"/>
          <w:lang w:val="en-AU"/>
        </w:rPr>
        <w:t xml:space="preserve"> university concept presented above, for example in terms of financial commitment, documentation in the university’s vision, mission or values, staff involvement, or communication measures.</w:t>
      </w:r>
    </w:p>
    <w:p w14:paraId="5CA022EB" w14:textId="77777777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489102EA" w:rsidR="009B19B4" w:rsidRPr="00DB1F69" w:rsidRDefault="009B19B4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 w:rsidRPr="00DB1F69">
        <w:rPr>
          <w:color w:val="000000" w:themeColor="text1"/>
          <w:sz w:val="40"/>
          <w:szCs w:val="40"/>
          <w:lang w:val="en-AU"/>
        </w:rPr>
        <w:t>Outcomes and impacts</w:t>
      </w:r>
    </w:p>
    <w:p w14:paraId="4C204E00" w14:textId="07A6FB28" w:rsidR="009B19B4" w:rsidRPr="00DB1F69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</w:t>
      </w:r>
      <w:r w:rsidR="009B19B4" w:rsidRPr="00DB1F69">
        <w:rPr>
          <w:color w:val="B8A366"/>
          <w:lang w:val="en-AU"/>
        </w:rPr>
        <w:t xml:space="preserve">resent the outcomes and impacts your university managed to generate, for examples in terms of how widely </w:t>
      </w:r>
      <w:r w:rsidR="005533EA">
        <w:rPr>
          <w:color w:val="B8A366"/>
          <w:lang w:val="en-AU"/>
        </w:rPr>
        <w:t>external engagement</w:t>
      </w:r>
      <w:r w:rsidR="009B19B4" w:rsidRPr="00DB1F69">
        <w:rPr>
          <w:color w:val="B8A366"/>
          <w:lang w:val="en-AU"/>
        </w:rPr>
        <w:t xml:space="preserve"> is spread across students and staff, how external stakeholders are impacted and </w:t>
      </w:r>
      <w:r w:rsidR="005533EA">
        <w:rPr>
          <w:color w:val="B8A366"/>
          <w:lang w:val="en-AU"/>
        </w:rPr>
        <w:t xml:space="preserve">how </w:t>
      </w:r>
      <w:r w:rsidR="005533EA" w:rsidRPr="005533EA">
        <w:rPr>
          <w:color w:val="B8A366"/>
          <w:lang w:val="en-AU"/>
        </w:rPr>
        <w:t xml:space="preserve">your university contributes to the creation of </w:t>
      </w:r>
      <w:r w:rsidR="005533EA">
        <w:rPr>
          <w:color w:val="B8A366"/>
          <w:lang w:val="en-AU"/>
        </w:rPr>
        <w:t>societal</w:t>
      </w:r>
      <w:r w:rsidR="005533EA" w:rsidRPr="005533EA">
        <w:rPr>
          <w:color w:val="B8A366"/>
          <w:lang w:val="en-AU"/>
        </w:rPr>
        <w:t xml:space="preserve"> impacts.</w:t>
      </w:r>
    </w:p>
    <w:p w14:paraId="0E5D262D" w14:textId="77777777" w:rsidR="009B19B4" w:rsidRPr="00DB1F69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2868D0DF" w14:textId="7287C145" w:rsidR="009B19B4" w:rsidRPr="00DB1F69" w:rsidRDefault="009B19B4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 w:rsidRPr="00DB1F69">
        <w:rPr>
          <w:color w:val="000000" w:themeColor="text1"/>
          <w:sz w:val="40"/>
          <w:szCs w:val="40"/>
          <w:lang w:val="en-AU"/>
        </w:rPr>
        <w:t>Leadership role</w:t>
      </w:r>
    </w:p>
    <w:p w14:paraId="602DE5A5" w14:textId="1C7D2E20" w:rsidR="00A2686E" w:rsidRPr="00DB1F69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 xml:space="preserve">Present how your university’s leadership is a good example of </w:t>
      </w:r>
      <w:r w:rsidR="000E547F">
        <w:rPr>
          <w:color w:val="B8A366"/>
          <w:lang w:val="en-AU"/>
        </w:rPr>
        <w:t>collaboration and engagement</w:t>
      </w:r>
      <w:r w:rsidRPr="00DB1F69">
        <w:rPr>
          <w:color w:val="B8A366"/>
          <w:lang w:val="en-AU"/>
        </w:rPr>
        <w:t xml:space="preserve">, and how the institution takes on a leadership role in promoting </w:t>
      </w:r>
      <w:r w:rsidR="000E547F">
        <w:rPr>
          <w:color w:val="B8A366"/>
          <w:lang w:val="en-AU"/>
        </w:rPr>
        <w:t>societal and community engagement</w:t>
      </w:r>
      <w:r w:rsidRPr="00DB1F69">
        <w:rPr>
          <w:color w:val="B8A366"/>
          <w:lang w:val="en-AU"/>
        </w:rPr>
        <w:t>.</w:t>
      </w:r>
    </w:p>
    <w:p w14:paraId="28EBDA58" w14:textId="53B88781" w:rsidR="00877AD1" w:rsidRPr="00DB1F69" w:rsidRDefault="00A2686E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 xml:space="preserve"> </w:t>
      </w:r>
      <w:r w:rsidR="009B19B4" w:rsidRPr="00DB1F69">
        <w:rPr>
          <w:color w:val="auto"/>
          <w:lang w:val="en-AU"/>
        </w:rPr>
        <w:t>[Please put your response here]</w:t>
      </w:r>
    </w:p>
    <w:sectPr w:rsidR="00877AD1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95137" w14:textId="77777777" w:rsidR="005235F1" w:rsidRDefault="005235F1" w:rsidP="00023716">
      <w:pPr>
        <w:spacing w:after="0" w:line="240" w:lineRule="auto"/>
      </w:pPr>
      <w:r>
        <w:separator/>
      </w:r>
    </w:p>
  </w:endnote>
  <w:endnote w:type="continuationSeparator" w:id="0">
    <w:p w14:paraId="56735ADF" w14:textId="77777777" w:rsidR="005235F1" w:rsidRDefault="005235F1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C64EA" w14:textId="77777777" w:rsidR="005235F1" w:rsidRDefault="005235F1" w:rsidP="00023716">
      <w:pPr>
        <w:spacing w:after="0" w:line="240" w:lineRule="auto"/>
      </w:pPr>
      <w:r>
        <w:separator/>
      </w:r>
    </w:p>
  </w:footnote>
  <w:footnote w:type="continuationSeparator" w:id="0">
    <w:p w14:paraId="2244632D" w14:textId="77777777" w:rsidR="005235F1" w:rsidRDefault="005235F1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7AFB4D58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0F576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2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7AFB4D58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0F576E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2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3170A"/>
    <w:rsid w:val="000434B6"/>
    <w:rsid w:val="000526B0"/>
    <w:rsid w:val="00056674"/>
    <w:rsid w:val="000656F3"/>
    <w:rsid w:val="000715C5"/>
    <w:rsid w:val="00072AC7"/>
    <w:rsid w:val="00076670"/>
    <w:rsid w:val="000768F3"/>
    <w:rsid w:val="000814D7"/>
    <w:rsid w:val="00094EE3"/>
    <w:rsid w:val="000E5089"/>
    <w:rsid w:val="000E547F"/>
    <w:rsid w:val="000F002F"/>
    <w:rsid w:val="000F576E"/>
    <w:rsid w:val="00106D11"/>
    <w:rsid w:val="00111131"/>
    <w:rsid w:val="00111F2A"/>
    <w:rsid w:val="00113801"/>
    <w:rsid w:val="00123488"/>
    <w:rsid w:val="001419E0"/>
    <w:rsid w:val="00143C87"/>
    <w:rsid w:val="00166C0F"/>
    <w:rsid w:val="001A2ACA"/>
    <w:rsid w:val="001A61C7"/>
    <w:rsid w:val="001B2F40"/>
    <w:rsid w:val="001C4C8D"/>
    <w:rsid w:val="001E5771"/>
    <w:rsid w:val="001F52CC"/>
    <w:rsid w:val="0021003A"/>
    <w:rsid w:val="0021154D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300690"/>
    <w:rsid w:val="003010F9"/>
    <w:rsid w:val="00314DAC"/>
    <w:rsid w:val="00315E6C"/>
    <w:rsid w:val="00335A81"/>
    <w:rsid w:val="00340E38"/>
    <w:rsid w:val="003462CF"/>
    <w:rsid w:val="00376492"/>
    <w:rsid w:val="00390A55"/>
    <w:rsid w:val="003948D2"/>
    <w:rsid w:val="003A478F"/>
    <w:rsid w:val="003B56CB"/>
    <w:rsid w:val="003D6AD9"/>
    <w:rsid w:val="003F5FB4"/>
    <w:rsid w:val="00401490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7205"/>
    <w:rsid w:val="005235F1"/>
    <w:rsid w:val="005246E8"/>
    <w:rsid w:val="00536A58"/>
    <w:rsid w:val="005405ED"/>
    <w:rsid w:val="00543484"/>
    <w:rsid w:val="005533EA"/>
    <w:rsid w:val="00563835"/>
    <w:rsid w:val="00575A2B"/>
    <w:rsid w:val="00582FF2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E0EDE"/>
    <w:rsid w:val="005E71EE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1E9E"/>
    <w:rsid w:val="006A11EE"/>
    <w:rsid w:val="006A2658"/>
    <w:rsid w:val="006A5A51"/>
    <w:rsid w:val="006A67DB"/>
    <w:rsid w:val="006B19F1"/>
    <w:rsid w:val="006B76C0"/>
    <w:rsid w:val="006B7FEE"/>
    <w:rsid w:val="006F6C1A"/>
    <w:rsid w:val="00704806"/>
    <w:rsid w:val="007060C6"/>
    <w:rsid w:val="00706B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74A70"/>
    <w:rsid w:val="00877AD1"/>
    <w:rsid w:val="00880425"/>
    <w:rsid w:val="00882F8A"/>
    <w:rsid w:val="008907C7"/>
    <w:rsid w:val="008A776C"/>
    <w:rsid w:val="008B76C3"/>
    <w:rsid w:val="008C1EF5"/>
    <w:rsid w:val="008D79C4"/>
    <w:rsid w:val="008E28B8"/>
    <w:rsid w:val="008F02C2"/>
    <w:rsid w:val="00902607"/>
    <w:rsid w:val="009045ED"/>
    <w:rsid w:val="00920234"/>
    <w:rsid w:val="009324C6"/>
    <w:rsid w:val="00957042"/>
    <w:rsid w:val="0097497E"/>
    <w:rsid w:val="00987ED6"/>
    <w:rsid w:val="0099391D"/>
    <w:rsid w:val="00996E74"/>
    <w:rsid w:val="009B19B4"/>
    <w:rsid w:val="009B3779"/>
    <w:rsid w:val="009B5A62"/>
    <w:rsid w:val="009C2000"/>
    <w:rsid w:val="009C3576"/>
    <w:rsid w:val="009F698D"/>
    <w:rsid w:val="009F73C1"/>
    <w:rsid w:val="00A123E3"/>
    <w:rsid w:val="00A25331"/>
    <w:rsid w:val="00A2686E"/>
    <w:rsid w:val="00A34ED3"/>
    <w:rsid w:val="00A430DF"/>
    <w:rsid w:val="00A47CCA"/>
    <w:rsid w:val="00A53E6A"/>
    <w:rsid w:val="00A73A49"/>
    <w:rsid w:val="00A77AF7"/>
    <w:rsid w:val="00A86D2B"/>
    <w:rsid w:val="00A90D3D"/>
    <w:rsid w:val="00AC02A8"/>
    <w:rsid w:val="00AC0A4A"/>
    <w:rsid w:val="00AC1A1F"/>
    <w:rsid w:val="00AE2907"/>
    <w:rsid w:val="00AE579D"/>
    <w:rsid w:val="00AF110E"/>
    <w:rsid w:val="00AF1475"/>
    <w:rsid w:val="00AF5A58"/>
    <w:rsid w:val="00B051F5"/>
    <w:rsid w:val="00B20E2A"/>
    <w:rsid w:val="00B41189"/>
    <w:rsid w:val="00B65209"/>
    <w:rsid w:val="00B72A75"/>
    <w:rsid w:val="00B92FD4"/>
    <w:rsid w:val="00B963A0"/>
    <w:rsid w:val="00BA0FA2"/>
    <w:rsid w:val="00BB2CA6"/>
    <w:rsid w:val="00BC5657"/>
    <w:rsid w:val="00BF33EE"/>
    <w:rsid w:val="00C204B2"/>
    <w:rsid w:val="00C246C6"/>
    <w:rsid w:val="00C3095D"/>
    <w:rsid w:val="00C32885"/>
    <w:rsid w:val="00C51F62"/>
    <w:rsid w:val="00C60157"/>
    <w:rsid w:val="00C6505E"/>
    <w:rsid w:val="00C65C5D"/>
    <w:rsid w:val="00C70777"/>
    <w:rsid w:val="00C8049B"/>
    <w:rsid w:val="00C848F8"/>
    <w:rsid w:val="00C84CB6"/>
    <w:rsid w:val="00C9326D"/>
    <w:rsid w:val="00C93570"/>
    <w:rsid w:val="00CB72BE"/>
    <w:rsid w:val="00CE44C1"/>
    <w:rsid w:val="00CE7F7A"/>
    <w:rsid w:val="00D34E99"/>
    <w:rsid w:val="00D449CC"/>
    <w:rsid w:val="00D52F11"/>
    <w:rsid w:val="00D96817"/>
    <w:rsid w:val="00D97528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5675"/>
    <w:rsid w:val="00E17541"/>
    <w:rsid w:val="00E370BF"/>
    <w:rsid w:val="00E51870"/>
    <w:rsid w:val="00E65043"/>
    <w:rsid w:val="00E6721E"/>
    <w:rsid w:val="00E91E9A"/>
    <w:rsid w:val="00E92340"/>
    <w:rsid w:val="00E95965"/>
    <w:rsid w:val="00E969BB"/>
    <w:rsid w:val="00E97E33"/>
    <w:rsid w:val="00EA1B22"/>
    <w:rsid w:val="00EA7C4C"/>
    <w:rsid w:val="00EB58A0"/>
    <w:rsid w:val="00EC0DE1"/>
    <w:rsid w:val="00ED547B"/>
    <w:rsid w:val="00F12481"/>
    <w:rsid w:val="00F230A0"/>
    <w:rsid w:val="00F5005C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920C-396E-4974-A1A8-921F2055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14</cp:revision>
  <cp:lastPrinted>2016-08-31T07:43:00Z</cp:lastPrinted>
  <dcterms:created xsi:type="dcterms:W3CDTF">2019-09-13T19:16:00Z</dcterms:created>
  <dcterms:modified xsi:type="dcterms:W3CDTF">2019-09-17T18:52:00Z</dcterms:modified>
</cp:coreProperties>
</file>